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8E" w:rsidRPr="000A0C8E" w:rsidRDefault="000A0C8E" w:rsidP="000A0C8E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F37D03" w:rsidRPr="000A0C8E" w:rsidRDefault="005F1A9D" w:rsidP="00F37D03">
      <w:pPr>
        <w:jc w:val="center"/>
        <w:rPr>
          <w:rFonts w:ascii="Comic Sans MS" w:hAnsi="Comic Sans MS"/>
          <w:b/>
          <w:sz w:val="24"/>
          <w:szCs w:val="24"/>
        </w:rPr>
      </w:pPr>
      <w:r w:rsidRPr="000A0C8E">
        <w:rPr>
          <w:rFonts w:ascii="Comic Sans MS" w:hAnsi="Comic Sans MS"/>
          <w:b/>
          <w:sz w:val="24"/>
          <w:szCs w:val="24"/>
        </w:rPr>
        <w:t>Presidents Project Rubric</w:t>
      </w:r>
    </w:p>
    <w:p w:rsidR="00510D35" w:rsidRPr="000A0C8E" w:rsidRDefault="00510D35" w:rsidP="00F37D03">
      <w:pPr>
        <w:rPr>
          <w:rFonts w:ascii="Comic Sans MS" w:hAnsi="Comic Sans MS"/>
          <w:b/>
          <w:sz w:val="24"/>
          <w:szCs w:val="24"/>
        </w:rPr>
      </w:pPr>
      <w:r w:rsidRPr="000A0C8E">
        <w:rPr>
          <w:rFonts w:ascii="Comic Sans MS" w:hAnsi="Comic Sans MS"/>
          <w:b/>
          <w:sz w:val="24"/>
          <w:szCs w:val="24"/>
        </w:rPr>
        <w:t>Assigned President: __________________________</w:t>
      </w:r>
      <w:r w:rsidR="00F37D03" w:rsidRPr="000A0C8E">
        <w:rPr>
          <w:rFonts w:ascii="Comic Sans MS" w:hAnsi="Comic Sans MS"/>
          <w:b/>
          <w:sz w:val="24"/>
          <w:szCs w:val="24"/>
        </w:rPr>
        <w:t>_______</w:t>
      </w:r>
      <w:r w:rsidRPr="000A0C8E">
        <w:rPr>
          <w:rFonts w:ascii="Comic Sans MS" w:hAnsi="Comic Sans MS"/>
          <w:b/>
          <w:sz w:val="24"/>
          <w:szCs w:val="24"/>
        </w:rPr>
        <w:t>__________</w:t>
      </w:r>
    </w:p>
    <w:p w:rsidR="00510D35" w:rsidRPr="000A0C8E" w:rsidRDefault="00F37D03" w:rsidP="005F1A9D">
      <w:pPr>
        <w:rPr>
          <w:rFonts w:ascii="Comic Sans MS" w:hAnsi="Comic Sans MS"/>
          <w:b/>
          <w:sz w:val="24"/>
          <w:szCs w:val="24"/>
        </w:rPr>
      </w:pPr>
      <w:r w:rsidRPr="000A0C8E">
        <w:rPr>
          <w:rFonts w:ascii="Comic Sans MS" w:hAnsi="Comic Sans MS"/>
          <w:b/>
          <w:sz w:val="24"/>
          <w:szCs w:val="24"/>
        </w:rPr>
        <w:t>Role (Circle one):  President     Vice President     Official Historian     Speech Writer</w:t>
      </w:r>
    </w:p>
    <w:p w:rsidR="00F37D03" w:rsidRPr="000A0C8E" w:rsidRDefault="00F37D03" w:rsidP="00F37D0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A0C8E">
        <w:rPr>
          <w:rFonts w:ascii="Comic Sans MS" w:hAnsi="Comic Sans MS"/>
          <w:b/>
          <w:sz w:val="24"/>
          <w:szCs w:val="24"/>
        </w:rPr>
        <w:tab/>
      </w:r>
      <w:r w:rsidRPr="000A0C8E">
        <w:rPr>
          <w:rFonts w:ascii="Comic Sans MS" w:hAnsi="Comic Sans MS"/>
          <w:b/>
          <w:sz w:val="24"/>
          <w:szCs w:val="24"/>
        </w:rPr>
        <w:tab/>
      </w:r>
      <w:r w:rsidRPr="000A0C8E">
        <w:rPr>
          <w:rFonts w:ascii="Comic Sans MS" w:hAnsi="Comic Sans MS"/>
          <w:b/>
          <w:sz w:val="24"/>
          <w:szCs w:val="24"/>
        </w:rPr>
        <w:tab/>
      </w:r>
      <w:r w:rsidR="000A0C8E">
        <w:rPr>
          <w:rFonts w:ascii="Comic Sans MS" w:hAnsi="Comic Sans MS"/>
          <w:b/>
          <w:sz w:val="24"/>
          <w:szCs w:val="24"/>
        </w:rPr>
        <w:t xml:space="preserve"> </w:t>
      </w:r>
      <w:r w:rsidRPr="000A0C8E">
        <w:rPr>
          <w:rFonts w:ascii="Comic Sans MS" w:hAnsi="Comic Sans MS"/>
          <w:b/>
          <w:sz w:val="24"/>
          <w:szCs w:val="24"/>
        </w:rPr>
        <w:t>Secretary of State</w:t>
      </w:r>
      <w:r w:rsidR="000A0C8E">
        <w:rPr>
          <w:rFonts w:ascii="Comic Sans MS" w:hAnsi="Comic Sans MS"/>
          <w:b/>
          <w:sz w:val="24"/>
          <w:szCs w:val="24"/>
        </w:rPr>
        <w:t xml:space="preserve">    </w:t>
      </w:r>
      <w:r w:rsidRPr="000A0C8E">
        <w:rPr>
          <w:rFonts w:ascii="Comic Sans MS" w:hAnsi="Comic Sans MS"/>
          <w:b/>
          <w:sz w:val="24"/>
          <w:szCs w:val="24"/>
        </w:rPr>
        <w:t xml:space="preserve">Aide to </w:t>
      </w:r>
      <w:r w:rsidR="000A0C8E">
        <w:rPr>
          <w:rFonts w:ascii="Comic Sans MS" w:hAnsi="Comic Sans MS"/>
          <w:b/>
          <w:sz w:val="24"/>
          <w:szCs w:val="24"/>
        </w:rPr>
        <w:t xml:space="preserve">Secretary of State    </w:t>
      </w:r>
      <w:r w:rsidRPr="000A0C8E">
        <w:rPr>
          <w:rFonts w:ascii="Comic Sans MS" w:hAnsi="Comic Sans MS"/>
          <w:b/>
          <w:sz w:val="24"/>
          <w:szCs w:val="24"/>
        </w:rPr>
        <w:t>Costume Designer</w:t>
      </w:r>
      <w:r w:rsidRPr="000A0C8E">
        <w:rPr>
          <w:rFonts w:ascii="Comic Sans MS" w:hAnsi="Comic Sans MS"/>
          <w:b/>
          <w:sz w:val="24"/>
          <w:szCs w:val="24"/>
        </w:rPr>
        <w:tab/>
      </w:r>
      <w:r w:rsidRPr="000A0C8E">
        <w:rPr>
          <w:rFonts w:ascii="Comic Sans MS" w:hAnsi="Comic Sans MS"/>
          <w:b/>
          <w:sz w:val="24"/>
          <w:szCs w:val="24"/>
        </w:rPr>
        <w:tab/>
      </w:r>
      <w:r w:rsidRPr="000A0C8E">
        <w:rPr>
          <w:rFonts w:ascii="Comic Sans MS" w:hAnsi="Comic Sans MS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204"/>
        <w:gridCol w:w="2203"/>
        <w:gridCol w:w="2203"/>
        <w:gridCol w:w="2203"/>
        <w:gridCol w:w="2203"/>
      </w:tblGrid>
      <w:tr w:rsidR="00DA187B" w:rsidTr="00DA187B">
        <w:tc>
          <w:tcPr>
            <w:tcW w:w="2204" w:type="dxa"/>
          </w:tcPr>
          <w:p w:rsidR="00DA187B" w:rsidRDefault="00DA187B" w:rsidP="00DA18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3" w:type="dxa"/>
          </w:tcPr>
          <w:p w:rsidR="00DA187B" w:rsidRPr="00F37D03" w:rsidRDefault="008E7C0D" w:rsidP="00DA18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37D03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DA187B" w:rsidRPr="00F37D03" w:rsidRDefault="008E7C0D" w:rsidP="00DA18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37D03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DA187B" w:rsidRPr="00F37D03" w:rsidRDefault="008E7C0D" w:rsidP="00DA18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37D03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DA187B" w:rsidRPr="00F37D03" w:rsidRDefault="008E7C0D" w:rsidP="00DA18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37D03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DA187B" w:rsidTr="00DA187B">
        <w:tc>
          <w:tcPr>
            <w:tcW w:w="2204" w:type="dxa"/>
          </w:tcPr>
          <w:p w:rsidR="00DA187B" w:rsidRPr="00F37D03" w:rsidRDefault="00DA187B" w:rsidP="005F1A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37D03">
              <w:rPr>
                <w:rFonts w:ascii="Comic Sans MS" w:hAnsi="Comic Sans MS"/>
                <w:b/>
                <w:sz w:val="24"/>
                <w:szCs w:val="24"/>
              </w:rPr>
              <w:t>Content Accuracy</w:t>
            </w:r>
          </w:p>
        </w:tc>
        <w:tc>
          <w:tcPr>
            <w:tcW w:w="2203" w:type="dxa"/>
          </w:tcPr>
          <w:p w:rsidR="00DA187B" w:rsidRPr="00F37D03" w:rsidRDefault="008E7C0D" w:rsidP="008E7C0D">
            <w:pPr>
              <w:rPr>
                <w:rFonts w:ascii="Comic Sans MS" w:hAnsi="Comic Sans MS"/>
                <w:sz w:val="20"/>
                <w:szCs w:val="20"/>
              </w:rPr>
            </w:pP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Completely accurate. All facts are historically accurate and help audience to understand the topic</w:t>
            </w:r>
          </w:p>
        </w:tc>
        <w:tc>
          <w:tcPr>
            <w:tcW w:w="2203" w:type="dxa"/>
          </w:tcPr>
          <w:p w:rsidR="008E7C0D" w:rsidRPr="008E7C0D" w:rsidRDefault="008E7C0D" w:rsidP="008E7C0D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 xml:space="preserve">Mostly 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accurate. There are a</w:t>
            </w:r>
            <w:r w:rsidR="00437746"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 few </w:t>
            </w: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>errors in information</w:t>
            </w:r>
          </w:p>
          <w:p w:rsidR="00DA187B" w:rsidRPr="00F37D03" w:rsidRDefault="00DA187B" w:rsidP="005F1A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8E7C0D" w:rsidRPr="008E7C0D" w:rsidRDefault="008E7C0D" w:rsidP="008E7C0D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Somewhat accurate. There are</w:t>
            </w: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several </w:t>
            </w: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>errors in information</w:t>
            </w:r>
          </w:p>
          <w:p w:rsidR="00DA187B" w:rsidRPr="00F37D03" w:rsidRDefault="00DA187B" w:rsidP="005F1A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DA187B" w:rsidRPr="00F37D03" w:rsidRDefault="008E7C0D" w:rsidP="00437746">
            <w:pPr>
              <w:rPr>
                <w:rFonts w:ascii="Comic Sans MS" w:hAnsi="Comic Sans MS"/>
                <w:sz w:val="20"/>
                <w:szCs w:val="20"/>
              </w:rPr>
            </w:pP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Completely inaccurate. Th</w:t>
            </w: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>e facts in this project were misleading to the audience</w:t>
            </w:r>
          </w:p>
        </w:tc>
      </w:tr>
      <w:tr w:rsidR="00DA187B" w:rsidTr="00DA187B">
        <w:tc>
          <w:tcPr>
            <w:tcW w:w="2204" w:type="dxa"/>
          </w:tcPr>
          <w:p w:rsidR="00DA187B" w:rsidRPr="00F37D03" w:rsidRDefault="00DA187B" w:rsidP="005F1A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37D03">
              <w:rPr>
                <w:rFonts w:ascii="Comic Sans MS" w:hAnsi="Comic Sans MS"/>
                <w:b/>
                <w:sz w:val="24"/>
                <w:szCs w:val="24"/>
              </w:rPr>
              <w:t>Research</w:t>
            </w:r>
          </w:p>
        </w:tc>
        <w:tc>
          <w:tcPr>
            <w:tcW w:w="2203" w:type="dxa"/>
          </w:tcPr>
          <w:p w:rsidR="00DA187B" w:rsidRPr="00F37D03" w:rsidRDefault="008E7C0D" w:rsidP="000A0C8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>Went above and beyond to research information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. I</w:t>
            </w:r>
            <w:r w:rsidR="000A0C8E">
              <w:rPr>
                <w:rFonts w:ascii="Comic Sans MS" w:eastAsia="Times New Roman" w:hAnsi="Comic Sans MS" w:cs="Arial"/>
                <w:sz w:val="20"/>
                <w:szCs w:val="20"/>
              </w:rPr>
              <w:t>deas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</w:t>
            </w: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i</w:t>
            </w:r>
            <w:r w:rsidR="000A0C8E">
              <w:rPr>
                <w:rFonts w:ascii="Comic Sans MS" w:eastAsia="Times New Roman" w:hAnsi="Comic Sans MS" w:cs="Arial"/>
                <w:sz w:val="20"/>
                <w:szCs w:val="20"/>
              </w:rPr>
              <w:t>nformation greatly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 enhance</w:t>
            </w:r>
            <w:r w:rsidR="000A0C8E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 project. U</w:t>
            </w: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>tilized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</w:t>
            </w: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 xml:space="preserve"> variety of resources to make 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the </w:t>
            </w: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>project effective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DA187B" w:rsidRPr="00F37D03" w:rsidRDefault="008E7C0D" w:rsidP="008E7C0D">
            <w:pPr>
              <w:rPr>
                <w:rFonts w:ascii="Comic Sans MS" w:hAnsi="Comic Sans MS"/>
                <w:sz w:val="20"/>
                <w:szCs w:val="20"/>
              </w:rPr>
            </w:pPr>
            <w:r w:rsidRPr="00F37D03">
              <w:rPr>
                <w:rFonts w:ascii="Comic Sans MS" w:hAnsi="Comic Sans MS" w:cs="Arial"/>
                <w:sz w:val="20"/>
                <w:szCs w:val="20"/>
              </w:rPr>
              <w:t>Did a good job of researching. Utilized adequate resources to enhance project. At times took the initiative to find additional helpful information.  </w:t>
            </w:r>
          </w:p>
        </w:tc>
        <w:tc>
          <w:tcPr>
            <w:tcW w:w="2203" w:type="dxa"/>
          </w:tcPr>
          <w:p w:rsidR="008E7C0D" w:rsidRPr="008E7C0D" w:rsidRDefault="008E7C0D" w:rsidP="008E7C0D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Used </w:t>
            </w:r>
            <w:r w:rsidR="00437746"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few 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resources to research the topic. Amount of research is minimal</w:t>
            </w:r>
            <w:r w:rsidR="00437746" w:rsidRPr="00F37D03">
              <w:rPr>
                <w:rFonts w:ascii="Comic Sans MS" w:eastAsia="Times New Roman" w:hAnsi="Comic Sans MS" w:cs="Arial"/>
                <w:sz w:val="20"/>
                <w:szCs w:val="20"/>
              </w:rPr>
              <w:t>, resulting in only a basic understanding of the topic.</w:t>
            </w:r>
          </w:p>
          <w:p w:rsidR="00DA187B" w:rsidRPr="00F37D03" w:rsidRDefault="00DA187B" w:rsidP="005F1A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8E7C0D" w:rsidRPr="008E7C0D" w:rsidRDefault="008E7C0D" w:rsidP="008E7C0D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>Did no</w:t>
            </w:r>
            <w:r w:rsidR="00437746" w:rsidRPr="00F37D03">
              <w:rPr>
                <w:rFonts w:ascii="Comic Sans MS" w:eastAsia="Times New Roman" w:hAnsi="Comic Sans MS" w:cs="Arial"/>
                <w:sz w:val="20"/>
                <w:szCs w:val="20"/>
              </w:rPr>
              <w:t>t utilize resources effectively. D</w:t>
            </w:r>
            <w:r w:rsidRPr="008E7C0D">
              <w:rPr>
                <w:rFonts w:ascii="Comic Sans MS" w:eastAsia="Times New Roman" w:hAnsi="Comic Sans MS" w:cs="Arial"/>
                <w:sz w:val="20"/>
                <w:szCs w:val="20"/>
              </w:rPr>
              <w:t>id little or no fact gathering on the topic</w:t>
            </w:r>
          </w:p>
          <w:p w:rsidR="00DA187B" w:rsidRPr="00F37D03" w:rsidRDefault="00DA187B" w:rsidP="005F1A9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187B" w:rsidTr="00DA187B">
        <w:tc>
          <w:tcPr>
            <w:tcW w:w="2204" w:type="dxa"/>
          </w:tcPr>
          <w:p w:rsidR="00DA187B" w:rsidRPr="00F37D03" w:rsidRDefault="00591BE5" w:rsidP="005F1A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37D03">
              <w:rPr>
                <w:rFonts w:ascii="Comic Sans MS" w:hAnsi="Comic Sans MS"/>
                <w:b/>
                <w:sz w:val="24"/>
                <w:szCs w:val="24"/>
              </w:rPr>
              <w:t>Presentation</w:t>
            </w:r>
          </w:p>
        </w:tc>
        <w:tc>
          <w:tcPr>
            <w:tcW w:w="2203" w:type="dxa"/>
          </w:tcPr>
          <w:p w:rsidR="00DA187B" w:rsidRPr="00F37D03" w:rsidRDefault="00591BE5" w:rsidP="00437746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BE5">
              <w:rPr>
                <w:rFonts w:ascii="Comic Sans MS" w:eastAsia="Times New Roman" w:hAnsi="Comic Sans MS" w:cs="Arial"/>
                <w:sz w:val="20"/>
                <w:szCs w:val="20"/>
              </w:rPr>
              <w:t xml:space="preserve">Extremely well 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organized. L</w:t>
            </w:r>
            <w:r w:rsidRPr="00591BE5">
              <w:rPr>
                <w:rFonts w:ascii="Comic Sans MS" w:eastAsia="Times New Roman" w:hAnsi="Comic Sans MS" w:cs="Arial"/>
                <w:sz w:val="20"/>
                <w:szCs w:val="20"/>
              </w:rPr>
              <w:t xml:space="preserve">ogical 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format that was easy to follow and </w:t>
            </w:r>
            <w:r w:rsidRPr="00591BE5">
              <w:rPr>
                <w:rFonts w:ascii="Comic Sans MS" w:eastAsia="Times New Roman" w:hAnsi="Comic Sans MS" w:cs="Arial"/>
                <w:sz w:val="20"/>
                <w:szCs w:val="20"/>
              </w:rPr>
              <w:t>flowed smoothly from one idea to another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. </w:t>
            </w:r>
            <w:r w:rsidR="00437746" w:rsidRPr="00F37D03">
              <w:rPr>
                <w:rFonts w:ascii="Comic Sans MS" w:eastAsia="Times New Roman" w:hAnsi="Comic Sans MS" w:cs="Arial"/>
                <w:sz w:val="20"/>
                <w:szCs w:val="20"/>
              </w:rPr>
              <w:t>The use of visuals (costumes, props, posters, etc.) helped to enhance the presentation.</w:t>
            </w:r>
          </w:p>
        </w:tc>
        <w:tc>
          <w:tcPr>
            <w:tcW w:w="2203" w:type="dxa"/>
          </w:tcPr>
          <w:p w:rsidR="00591BE5" w:rsidRPr="00591BE5" w:rsidRDefault="00591BE5" w:rsidP="00591BE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91BE5">
              <w:rPr>
                <w:rFonts w:ascii="Comic Sans MS" w:eastAsia="Times New Roman" w:hAnsi="Comic Sans MS" w:cs="Arial"/>
                <w:sz w:val="20"/>
                <w:szCs w:val="20"/>
              </w:rPr>
              <w:t xml:space="preserve">Presented in a 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thoughtful manner. T</w:t>
            </w:r>
            <w:r w:rsidRPr="00591BE5">
              <w:rPr>
                <w:rFonts w:ascii="Comic Sans MS" w:eastAsia="Times New Roman" w:hAnsi="Comic Sans MS" w:cs="Arial"/>
                <w:sz w:val="20"/>
                <w:szCs w:val="20"/>
              </w:rPr>
              <w:t>here were signs of organization and most transitions were easy to follow, but at times ideas were unclear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DA187B" w:rsidRPr="00F37D03" w:rsidRDefault="00DA187B" w:rsidP="005F1A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591BE5" w:rsidRPr="00591BE5" w:rsidRDefault="00437746" w:rsidP="00591BE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Somewhat organized. I</w:t>
            </w:r>
            <w:r w:rsidR="00591BE5" w:rsidRPr="00591BE5">
              <w:rPr>
                <w:rFonts w:ascii="Comic Sans MS" w:eastAsia="Times New Roman" w:hAnsi="Comic Sans MS" w:cs="Arial"/>
                <w:sz w:val="20"/>
                <w:szCs w:val="20"/>
              </w:rPr>
              <w:t>deas were not presented coherently and transitions were not always smooth, which at times distracted the audience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DA187B" w:rsidRPr="00F37D03" w:rsidRDefault="00DA187B" w:rsidP="005F1A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3" w:type="dxa"/>
          </w:tcPr>
          <w:p w:rsidR="00591BE5" w:rsidRPr="00591BE5" w:rsidRDefault="00437746" w:rsidP="00591BE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Unclear and confusing presentation. F</w:t>
            </w:r>
            <w:r w:rsidR="00591BE5" w:rsidRPr="00591BE5">
              <w:rPr>
                <w:rFonts w:ascii="Comic Sans MS" w:eastAsia="Times New Roman" w:hAnsi="Comic Sans MS" w:cs="Arial"/>
                <w:sz w:val="20"/>
                <w:szCs w:val="20"/>
              </w:rPr>
              <w:t xml:space="preserve">ormat was difficult to follow 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 xml:space="preserve">and </w:t>
            </w:r>
            <w:r w:rsidR="00591BE5" w:rsidRPr="00591BE5">
              <w:rPr>
                <w:rFonts w:ascii="Comic Sans MS" w:eastAsia="Times New Roman" w:hAnsi="Comic Sans MS" w:cs="Arial"/>
                <w:sz w:val="20"/>
                <w:szCs w:val="20"/>
              </w:rPr>
              <w:t>transitions of ideas were abrupt and seriously distracted the audience</w:t>
            </w:r>
            <w:r w:rsidRPr="00F37D03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DA187B" w:rsidRPr="00F37D03" w:rsidRDefault="00DA187B" w:rsidP="005F1A9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187B" w:rsidTr="00DA187B">
        <w:tc>
          <w:tcPr>
            <w:tcW w:w="2204" w:type="dxa"/>
          </w:tcPr>
          <w:p w:rsidR="00DA187B" w:rsidRPr="00F37D03" w:rsidRDefault="00DA187B" w:rsidP="00591BE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37D03">
              <w:rPr>
                <w:rFonts w:ascii="Comic Sans MS" w:hAnsi="Comic Sans MS"/>
                <w:b/>
                <w:sz w:val="24"/>
                <w:szCs w:val="24"/>
              </w:rPr>
              <w:t>Pre</w:t>
            </w:r>
            <w:r w:rsidR="00591BE5" w:rsidRPr="00F37D03">
              <w:rPr>
                <w:rFonts w:ascii="Comic Sans MS" w:hAnsi="Comic Sans MS"/>
                <w:b/>
                <w:sz w:val="24"/>
                <w:szCs w:val="24"/>
              </w:rPr>
              <w:t>paredness</w:t>
            </w:r>
          </w:p>
        </w:tc>
        <w:tc>
          <w:tcPr>
            <w:tcW w:w="2203" w:type="dxa"/>
          </w:tcPr>
          <w:p w:rsidR="00DA187B" w:rsidRPr="00F37D03" w:rsidRDefault="00437746" w:rsidP="005F1A9D">
            <w:pPr>
              <w:rPr>
                <w:rFonts w:ascii="Comic Sans MS" w:hAnsi="Comic Sans MS"/>
                <w:sz w:val="20"/>
                <w:szCs w:val="20"/>
              </w:rPr>
            </w:pPr>
            <w:r w:rsidRPr="00F37D03">
              <w:rPr>
                <w:rFonts w:ascii="Comic Sans MS" w:hAnsi="Comic Sans MS"/>
                <w:sz w:val="20"/>
                <w:szCs w:val="20"/>
              </w:rPr>
              <w:t>Brought needed materials and was ready to work all of the time</w:t>
            </w:r>
          </w:p>
        </w:tc>
        <w:tc>
          <w:tcPr>
            <w:tcW w:w="2203" w:type="dxa"/>
          </w:tcPr>
          <w:p w:rsidR="00DA187B" w:rsidRPr="00F37D03" w:rsidRDefault="00437746" w:rsidP="005F1A9D">
            <w:pPr>
              <w:rPr>
                <w:rFonts w:ascii="Comic Sans MS" w:hAnsi="Comic Sans MS"/>
                <w:sz w:val="20"/>
                <w:szCs w:val="20"/>
              </w:rPr>
            </w:pPr>
            <w:r w:rsidRPr="00F37D03">
              <w:rPr>
                <w:rFonts w:ascii="Comic Sans MS" w:hAnsi="Comic Sans MS"/>
                <w:sz w:val="20"/>
                <w:szCs w:val="20"/>
              </w:rPr>
              <w:t>Brought needed materials and was ready to work most of the time</w:t>
            </w:r>
          </w:p>
        </w:tc>
        <w:tc>
          <w:tcPr>
            <w:tcW w:w="2203" w:type="dxa"/>
          </w:tcPr>
          <w:p w:rsidR="00DA187B" w:rsidRPr="00F37D03" w:rsidRDefault="00437746" w:rsidP="005F1A9D">
            <w:pPr>
              <w:rPr>
                <w:rFonts w:ascii="Comic Sans MS" w:hAnsi="Comic Sans MS"/>
                <w:sz w:val="20"/>
                <w:szCs w:val="20"/>
              </w:rPr>
            </w:pPr>
            <w:r w:rsidRPr="00F37D03">
              <w:rPr>
                <w:rFonts w:ascii="Comic Sans MS" w:hAnsi="Comic Sans MS"/>
                <w:sz w:val="20"/>
                <w:szCs w:val="20"/>
              </w:rPr>
              <w:t>Brought needed materials and was ready to work some of the time</w:t>
            </w:r>
          </w:p>
        </w:tc>
        <w:tc>
          <w:tcPr>
            <w:tcW w:w="2203" w:type="dxa"/>
          </w:tcPr>
          <w:p w:rsidR="00DA187B" w:rsidRPr="00F37D03" w:rsidRDefault="00437746" w:rsidP="005F1A9D">
            <w:pPr>
              <w:rPr>
                <w:rFonts w:ascii="Comic Sans MS" w:hAnsi="Comic Sans MS"/>
                <w:sz w:val="20"/>
                <w:szCs w:val="20"/>
              </w:rPr>
            </w:pPr>
            <w:r w:rsidRPr="00F37D03">
              <w:rPr>
                <w:rFonts w:ascii="Comic Sans MS" w:hAnsi="Comic Sans MS"/>
                <w:sz w:val="20"/>
                <w:szCs w:val="20"/>
              </w:rPr>
              <w:t>Rarely brought needed materials and was not ready to work</w:t>
            </w:r>
          </w:p>
        </w:tc>
      </w:tr>
      <w:tr w:rsidR="00DA187B" w:rsidTr="00DA187B">
        <w:tc>
          <w:tcPr>
            <w:tcW w:w="2204" w:type="dxa"/>
          </w:tcPr>
          <w:p w:rsidR="00DA187B" w:rsidRPr="00F37D03" w:rsidRDefault="00591BE5" w:rsidP="005F1A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37D03">
              <w:rPr>
                <w:rFonts w:ascii="Comic Sans MS" w:hAnsi="Comic Sans MS"/>
                <w:b/>
                <w:sz w:val="24"/>
                <w:szCs w:val="24"/>
              </w:rPr>
              <w:t>Group Participation</w:t>
            </w:r>
          </w:p>
        </w:tc>
        <w:tc>
          <w:tcPr>
            <w:tcW w:w="2203" w:type="dxa"/>
          </w:tcPr>
          <w:p w:rsidR="00DA187B" w:rsidRPr="00F37D03" w:rsidRDefault="00F37D03" w:rsidP="00F37D03">
            <w:pPr>
              <w:rPr>
                <w:rFonts w:ascii="Comic Sans MS" w:hAnsi="Comic Sans MS"/>
                <w:sz w:val="20"/>
                <w:szCs w:val="20"/>
              </w:rPr>
            </w:pPr>
            <w:r w:rsidRPr="00F37D03">
              <w:rPr>
                <w:rFonts w:ascii="Comic Sans MS" w:hAnsi="Comic Sans MS"/>
                <w:sz w:val="20"/>
                <w:szCs w:val="20"/>
              </w:rPr>
              <w:t>Completed all requirements and p</w:t>
            </w:r>
            <w:r w:rsidR="00437746" w:rsidRPr="00F37D03">
              <w:rPr>
                <w:rFonts w:ascii="Comic Sans MS" w:hAnsi="Comic Sans MS"/>
                <w:sz w:val="20"/>
                <w:szCs w:val="20"/>
              </w:rPr>
              <w:t>rovided useful ideas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437746" w:rsidRPr="00F37D03">
              <w:rPr>
                <w:rFonts w:ascii="Comic Sans MS" w:hAnsi="Comic Sans MS"/>
                <w:sz w:val="20"/>
                <w:szCs w:val="20"/>
              </w:rPr>
              <w:t xml:space="preserve"> Listened, shared, and worked well with peers. Stayed focused on the task.</w:t>
            </w:r>
          </w:p>
        </w:tc>
        <w:tc>
          <w:tcPr>
            <w:tcW w:w="2203" w:type="dxa"/>
          </w:tcPr>
          <w:p w:rsidR="00DA187B" w:rsidRPr="00F37D03" w:rsidRDefault="00F37D03" w:rsidP="005F1A9D">
            <w:pPr>
              <w:rPr>
                <w:rFonts w:ascii="Comic Sans MS" w:hAnsi="Comic Sans MS"/>
                <w:sz w:val="20"/>
                <w:szCs w:val="20"/>
              </w:rPr>
            </w:pPr>
            <w:r w:rsidRPr="00F37D03">
              <w:rPr>
                <w:rFonts w:ascii="Comic Sans MS" w:hAnsi="Comic Sans MS"/>
                <w:sz w:val="20"/>
                <w:szCs w:val="20"/>
              </w:rPr>
              <w:t>Completed most requirements. Listened, shared, and worked well with peers most of the time. Stayed focused on the task most of the time.</w:t>
            </w:r>
          </w:p>
        </w:tc>
        <w:tc>
          <w:tcPr>
            <w:tcW w:w="2203" w:type="dxa"/>
          </w:tcPr>
          <w:p w:rsidR="00DA187B" w:rsidRPr="00F37D03" w:rsidRDefault="00F37D03" w:rsidP="00F37D03">
            <w:pPr>
              <w:rPr>
                <w:rFonts w:ascii="Comic Sans MS" w:hAnsi="Comic Sans MS"/>
                <w:sz w:val="20"/>
                <w:szCs w:val="20"/>
              </w:rPr>
            </w:pPr>
            <w:r w:rsidRPr="00F37D03">
              <w:rPr>
                <w:rFonts w:ascii="Comic Sans MS" w:hAnsi="Comic Sans MS"/>
                <w:sz w:val="20"/>
                <w:szCs w:val="20"/>
              </w:rPr>
              <w:t>Completed some requirements. Listened, shared, and worked well with peers some of the time. Stayed focused on the task some of the time.</w:t>
            </w:r>
          </w:p>
        </w:tc>
        <w:tc>
          <w:tcPr>
            <w:tcW w:w="2203" w:type="dxa"/>
          </w:tcPr>
          <w:p w:rsidR="00DA187B" w:rsidRPr="00F37D03" w:rsidRDefault="00F37D03" w:rsidP="00F37D03">
            <w:pPr>
              <w:rPr>
                <w:rFonts w:ascii="Comic Sans MS" w:hAnsi="Comic Sans MS"/>
                <w:sz w:val="20"/>
                <w:szCs w:val="20"/>
              </w:rPr>
            </w:pPr>
            <w:r w:rsidRPr="00F37D03">
              <w:rPr>
                <w:rFonts w:ascii="Comic Sans MS" w:hAnsi="Comic Sans MS"/>
                <w:sz w:val="20"/>
                <w:szCs w:val="20"/>
              </w:rPr>
              <w:t>Completed few requirements. Rarely listened, shared, or worked well with peers. Needed multiple reminders to stay on task.</w:t>
            </w:r>
          </w:p>
        </w:tc>
      </w:tr>
    </w:tbl>
    <w:p w:rsidR="000A0C8E" w:rsidRDefault="000A0C8E" w:rsidP="000A0C8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5F1A9D" w:rsidRPr="000A0C8E" w:rsidRDefault="000A0C8E" w:rsidP="000A0C8E">
      <w:pPr>
        <w:rPr>
          <w:rFonts w:ascii="Comic Sans MS" w:hAnsi="Comic Sans MS"/>
          <w:b/>
          <w:sz w:val="24"/>
          <w:szCs w:val="24"/>
        </w:rPr>
      </w:pPr>
      <w:r w:rsidRPr="000A0C8E">
        <w:rPr>
          <w:rFonts w:ascii="Comic Sans MS" w:hAnsi="Comic Sans MS"/>
          <w:b/>
          <w:sz w:val="24"/>
          <w:szCs w:val="24"/>
        </w:rPr>
        <w:t>Total score:</w:t>
      </w:r>
      <w:r>
        <w:rPr>
          <w:rFonts w:ascii="Comic Sans MS" w:hAnsi="Comic Sans MS"/>
          <w:b/>
          <w:sz w:val="24"/>
          <w:szCs w:val="24"/>
        </w:rPr>
        <w:t xml:space="preserve"> ______________</w:t>
      </w:r>
    </w:p>
    <w:sectPr w:rsidR="005F1A9D" w:rsidRPr="000A0C8E" w:rsidSect="005F1A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C9" w:rsidRDefault="008666C9" w:rsidP="00510D35">
      <w:pPr>
        <w:spacing w:after="0" w:line="240" w:lineRule="auto"/>
      </w:pPr>
      <w:r>
        <w:separator/>
      </w:r>
    </w:p>
  </w:endnote>
  <w:endnote w:type="continuationSeparator" w:id="0">
    <w:p w:rsidR="008666C9" w:rsidRDefault="008666C9" w:rsidP="0051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C9" w:rsidRDefault="008666C9" w:rsidP="00510D35">
      <w:pPr>
        <w:spacing w:after="0" w:line="240" w:lineRule="auto"/>
      </w:pPr>
      <w:r>
        <w:separator/>
      </w:r>
    </w:p>
  </w:footnote>
  <w:footnote w:type="continuationSeparator" w:id="0">
    <w:p w:rsidR="008666C9" w:rsidRDefault="008666C9" w:rsidP="0051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35" w:rsidRDefault="00510D35">
    <w:pPr>
      <w:pStyle w:val="Header"/>
    </w:pPr>
    <w:r w:rsidRPr="00510D35">
      <w:rPr>
        <w:rFonts w:ascii="Comic Sans MS" w:hAnsi="Comic Sans MS"/>
        <w:sz w:val="24"/>
        <w:szCs w:val="24"/>
      </w:rPr>
      <w:t>Name 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206962"/>
    <w:multiLevelType w:val="hybridMultilevel"/>
    <w:tmpl w:val="A3F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9D"/>
    <w:rsid w:val="000A0C8E"/>
    <w:rsid w:val="002D6CCF"/>
    <w:rsid w:val="003925EC"/>
    <w:rsid w:val="00437746"/>
    <w:rsid w:val="00486858"/>
    <w:rsid w:val="00510D35"/>
    <w:rsid w:val="00591BE5"/>
    <w:rsid w:val="005E4BE4"/>
    <w:rsid w:val="005F1A9D"/>
    <w:rsid w:val="007B70DE"/>
    <w:rsid w:val="0083115D"/>
    <w:rsid w:val="008666C9"/>
    <w:rsid w:val="008E7C0D"/>
    <w:rsid w:val="00BB46B1"/>
    <w:rsid w:val="00DA187B"/>
    <w:rsid w:val="00F3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9D"/>
    <w:pPr>
      <w:ind w:left="720"/>
      <w:contextualSpacing/>
    </w:pPr>
  </w:style>
  <w:style w:type="table" w:styleId="TableGrid">
    <w:name w:val="Table Grid"/>
    <w:basedOn w:val="TableNormal"/>
    <w:uiPriority w:val="59"/>
    <w:rsid w:val="005F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D35"/>
  </w:style>
  <w:style w:type="paragraph" w:styleId="Footer">
    <w:name w:val="footer"/>
    <w:basedOn w:val="Normal"/>
    <w:link w:val="FooterChar"/>
    <w:uiPriority w:val="99"/>
    <w:semiHidden/>
    <w:unhideWhenUsed/>
    <w:rsid w:val="0051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D35"/>
  </w:style>
  <w:style w:type="paragraph" w:styleId="BalloonText">
    <w:name w:val="Balloon Text"/>
    <w:basedOn w:val="Normal"/>
    <w:link w:val="BalloonTextChar"/>
    <w:uiPriority w:val="99"/>
    <w:semiHidden/>
    <w:unhideWhenUsed/>
    <w:rsid w:val="0051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2</cp:revision>
  <dcterms:created xsi:type="dcterms:W3CDTF">2014-12-17T18:15:00Z</dcterms:created>
  <dcterms:modified xsi:type="dcterms:W3CDTF">2014-12-17T18:15:00Z</dcterms:modified>
</cp:coreProperties>
</file>